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A14" w:rsidRDefault="00057A14" w:rsidP="00057A14">
      <w:pPr>
        <w:spacing w:line="240" w:lineRule="auto"/>
        <w:rPr>
          <w:rFonts w:ascii="Arial" w:eastAsia="Times New Roman" w:hAnsi="Arial" w:cs="Arial"/>
          <w:color w:val="000000"/>
          <w:sz w:val="30"/>
          <w:szCs w:val="30"/>
          <w:lang w:eastAsia="ru-RU"/>
        </w:rPr>
      </w:pPr>
      <w:r>
        <w:rPr>
          <w:rFonts w:ascii="Arial" w:eastAsia="Times New Roman" w:hAnsi="Arial" w:cs="Arial"/>
          <w:color w:val="000000"/>
          <w:sz w:val="30"/>
          <w:szCs w:val="30"/>
          <w:lang w:eastAsia="ru-RU"/>
        </w:rPr>
        <w:t>Увлекательное обучение: как развивать дошкольника в игре.</w:t>
      </w:r>
      <w:bookmarkStart w:id="0" w:name="_GoBack"/>
      <w:bookmarkEnd w:id="0"/>
    </w:p>
    <w:p w:rsidR="00057A14" w:rsidRPr="00057A14" w:rsidRDefault="00057A14" w:rsidP="00057A14">
      <w:pPr>
        <w:spacing w:line="240" w:lineRule="auto"/>
        <w:rPr>
          <w:rFonts w:ascii="Arial" w:eastAsia="Times New Roman" w:hAnsi="Arial" w:cs="Arial"/>
          <w:color w:val="000000"/>
          <w:sz w:val="30"/>
          <w:szCs w:val="30"/>
          <w:lang w:eastAsia="ru-RU"/>
        </w:rPr>
      </w:pPr>
      <w:r>
        <w:rPr>
          <w:rFonts w:ascii="Arial" w:eastAsia="Times New Roman" w:hAnsi="Arial" w:cs="Arial"/>
          <w:color w:val="000000"/>
          <w:sz w:val="30"/>
          <w:szCs w:val="30"/>
          <w:lang w:eastAsia="ru-RU"/>
        </w:rPr>
        <w:t>Общеизвестно, что в</w:t>
      </w:r>
      <w:r w:rsidRPr="00057A14">
        <w:rPr>
          <w:rFonts w:ascii="Arial" w:eastAsia="Times New Roman" w:hAnsi="Arial" w:cs="Arial"/>
          <w:color w:val="000000"/>
          <w:sz w:val="30"/>
          <w:szCs w:val="30"/>
          <w:lang w:eastAsia="ru-RU"/>
        </w:rPr>
        <w:t>о время игры ребёнок, сам того не замечая, познаёт мир и учится новому. Но какие игры выбирать родителям? В статье — несколько идей для развивающих игр с малышом.</w:t>
      </w:r>
    </w:p>
    <w:p w:rsidR="00057A14" w:rsidRPr="00057A14" w:rsidRDefault="00057A14" w:rsidP="00057A14">
      <w:pPr>
        <w:spacing w:before="450" w:after="450" w:line="240" w:lineRule="auto"/>
        <w:outlineLvl w:val="1"/>
        <w:rPr>
          <w:rFonts w:ascii="Arial" w:eastAsia="Times New Roman" w:hAnsi="Arial" w:cs="Arial"/>
          <w:color w:val="000000"/>
          <w:sz w:val="42"/>
          <w:szCs w:val="42"/>
          <w:lang w:eastAsia="ru-RU"/>
        </w:rPr>
      </w:pPr>
      <w:r w:rsidRPr="00057A14">
        <w:rPr>
          <w:rFonts w:ascii="Arial" w:eastAsia="Times New Roman" w:hAnsi="Arial" w:cs="Arial"/>
          <w:color w:val="000000"/>
          <w:sz w:val="42"/>
          <w:szCs w:val="42"/>
          <w:lang w:eastAsia="ru-RU"/>
        </w:rPr>
        <w:t>Как выучить цифры в игре</w:t>
      </w:r>
    </w:p>
    <w:p w:rsidR="00057A14" w:rsidRPr="00057A14" w:rsidRDefault="00057A14" w:rsidP="00057A14">
      <w:pPr>
        <w:numPr>
          <w:ilvl w:val="0"/>
          <w:numId w:val="1"/>
        </w:numPr>
        <w:spacing w:before="225" w:after="225" w:line="240" w:lineRule="auto"/>
        <w:rPr>
          <w:rFonts w:ascii="Arial" w:eastAsia="Times New Roman" w:hAnsi="Arial" w:cs="Arial"/>
          <w:color w:val="000000"/>
          <w:sz w:val="27"/>
          <w:szCs w:val="27"/>
          <w:lang w:eastAsia="ru-RU"/>
        </w:rPr>
      </w:pPr>
      <w:r w:rsidRPr="00057A14">
        <w:rPr>
          <w:rFonts w:ascii="Arial" w:eastAsia="Times New Roman" w:hAnsi="Arial" w:cs="Arial"/>
          <w:color w:val="000000"/>
          <w:sz w:val="27"/>
          <w:szCs w:val="27"/>
          <w:lang w:eastAsia="ru-RU"/>
        </w:rPr>
        <w:t>Сначала напишите цифру. Попросите ребёнка запомнить, как она выглядит.</w:t>
      </w:r>
    </w:p>
    <w:p w:rsidR="00057A14" w:rsidRPr="00057A14" w:rsidRDefault="00057A14" w:rsidP="00057A14">
      <w:pPr>
        <w:numPr>
          <w:ilvl w:val="0"/>
          <w:numId w:val="1"/>
        </w:numPr>
        <w:spacing w:before="225" w:after="225" w:line="240" w:lineRule="auto"/>
        <w:rPr>
          <w:rFonts w:ascii="Arial" w:eastAsia="Times New Roman" w:hAnsi="Arial" w:cs="Arial"/>
          <w:color w:val="000000"/>
          <w:sz w:val="27"/>
          <w:szCs w:val="27"/>
          <w:lang w:eastAsia="ru-RU"/>
        </w:rPr>
      </w:pPr>
      <w:r w:rsidRPr="00057A14">
        <w:rPr>
          <w:rFonts w:ascii="Arial" w:eastAsia="Times New Roman" w:hAnsi="Arial" w:cs="Arial"/>
          <w:color w:val="000000"/>
          <w:sz w:val="27"/>
          <w:szCs w:val="27"/>
          <w:lang w:eastAsia="ru-RU"/>
        </w:rPr>
        <w:t>Затем переходите к цифре, нарисованной блестящей краской, шершавой на ощупь. Малыш может погладить её пальчиком и запомнить написание тактильно.</w:t>
      </w:r>
    </w:p>
    <w:p w:rsidR="00057A14" w:rsidRPr="00057A14" w:rsidRDefault="00057A14" w:rsidP="00057A14">
      <w:pPr>
        <w:numPr>
          <w:ilvl w:val="0"/>
          <w:numId w:val="1"/>
        </w:numPr>
        <w:spacing w:before="225" w:after="225" w:line="240" w:lineRule="auto"/>
        <w:rPr>
          <w:rFonts w:ascii="Arial" w:eastAsia="Times New Roman" w:hAnsi="Arial" w:cs="Arial"/>
          <w:color w:val="000000"/>
          <w:sz w:val="27"/>
          <w:szCs w:val="27"/>
          <w:lang w:eastAsia="ru-RU"/>
        </w:rPr>
      </w:pPr>
      <w:r w:rsidRPr="00057A14">
        <w:rPr>
          <w:rFonts w:ascii="Arial" w:eastAsia="Times New Roman" w:hAnsi="Arial" w:cs="Arial"/>
          <w:color w:val="000000"/>
          <w:sz w:val="27"/>
          <w:szCs w:val="27"/>
          <w:lang w:eastAsia="ru-RU"/>
        </w:rPr>
        <w:t>Рядом с цифрой 1 нарисуйте предмет, например торт с 1 свечкой.</w:t>
      </w:r>
    </w:p>
    <w:p w:rsidR="00057A14" w:rsidRPr="00057A14" w:rsidRDefault="00057A14" w:rsidP="00057A14">
      <w:pPr>
        <w:numPr>
          <w:ilvl w:val="0"/>
          <w:numId w:val="1"/>
        </w:numPr>
        <w:spacing w:before="225" w:after="225" w:line="240" w:lineRule="auto"/>
        <w:rPr>
          <w:rFonts w:ascii="Arial" w:eastAsia="Times New Roman" w:hAnsi="Arial" w:cs="Arial"/>
          <w:color w:val="000000"/>
          <w:sz w:val="27"/>
          <w:szCs w:val="27"/>
          <w:lang w:eastAsia="ru-RU"/>
        </w:rPr>
      </w:pPr>
      <w:r w:rsidRPr="00057A14">
        <w:rPr>
          <w:rFonts w:ascii="Arial" w:eastAsia="Times New Roman" w:hAnsi="Arial" w:cs="Arial"/>
          <w:color w:val="000000"/>
          <w:sz w:val="27"/>
          <w:szCs w:val="27"/>
          <w:lang w:eastAsia="ru-RU"/>
        </w:rPr>
        <w:t>Цифры хорошо запоминаются на домино. На белом фоне — всего 1 чёрный кружок.</w:t>
      </w:r>
    </w:p>
    <w:p w:rsidR="00057A14" w:rsidRPr="00057A14" w:rsidRDefault="00057A14" w:rsidP="00057A14">
      <w:pPr>
        <w:numPr>
          <w:ilvl w:val="0"/>
          <w:numId w:val="1"/>
        </w:numPr>
        <w:spacing w:before="225" w:after="225" w:line="240" w:lineRule="auto"/>
        <w:rPr>
          <w:rFonts w:ascii="Arial" w:eastAsia="Times New Roman" w:hAnsi="Arial" w:cs="Arial"/>
          <w:color w:val="000000"/>
          <w:sz w:val="27"/>
          <w:szCs w:val="27"/>
          <w:lang w:eastAsia="ru-RU"/>
        </w:rPr>
      </w:pPr>
      <w:r w:rsidRPr="00057A14">
        <w:rPr>
          <w:rFonts w:ascii="Arial" w:eastAsia="Times New Roman" w:hAnsi="Arial" w:cs="Arial"/>
          <w:color w:val="000000"/>
          <w:sz w:val="27"/>
          <w:szCs w:val="27"/>
          <w:lang w:eastAsia="ru-RU"/>
        </w:rPr>
        <w:t>Напишите цифру 1 словом «один». Это поможет ребёнку в будущем правильно читать числительные.</w:t>
      </w:r>
    </w:p>
    <w:p w:rsidR="00057A14" w:rsidRPr="00057A14" w:rsidRDefault="00057A14" w:rsidP="00057A14">
      <w:pPr>
        <w:numPr>
          <w:ilvl w:val="0"/>
          <w:numId w:val="1"/>
        </w:numPr>
        <w:spacing w:before="225" w:after="225" w:line="240" w:lineRule="auto"/>
        <w:rPr>
          <w:rFonts w:ascii="Arial" w:eastAsia="Times New Roman" w:hAnsi="Arial" w:cs="Arial"/>
          <w:color w:val="000000"/>
          <w:sz w:val="27"/>
          <w:szCs w:val="27"/>
          <w:lang w:eastAsia="ru-RU"/>
        </w:rPr>
      </w:pPr>
      <w:r w:rsidRPr="00057A14">
        <w:rPr>
          <w:rFonts w:ascii="Arial" w:eastAsia="Times New Roman" w:hAnsi="Arial" w:cs="Arial"/>
          <w:color w:val="000000"/>
          <w:sz w:val="27"/>
          <w:szCs w:val="27"/>
          <w:lang w:eastAsia="ru-RU"/>
        </w:rPr>
        <w:t>Попросите ребёнка показать цифру 1 на пальчиках.</w:t>
      </w:r>
    </w:p>
    <w:p w:rsidR="00057A14" w:rsidRDefault="00057A14" w:rsidP="00057A14">
      <w:pPr>
        <w:numPr>
          <w:ilvl w:val="0"/>
          <w:numId w:val="1"/>
        </w:numPr>
        <w:spacing w:before="225" w:after="225" w:line="240" w:lineRule="auto"/>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anchor distT="0" distB="0" distL="114300" distR="114300" simplePos="0" relativeHeight="251658240" behindDoc="0" locked="0" layoutInCell="1" allowOverlap="1" wp14:anchorId="080CA495" wp14:editId="6812983B">
            <wp:simplePos x="0" y="0"/>
            <wp:positionH relativeFrom="column">
              <wp:posOffset>81915</wp:posOffset>
            </wp:positionH>
            <wp:positionV relativeFrom="paragraph">
              <wp:posOffset>700405</wp:posOffset>
            </wp:positionV>
            <wp:extent cx="4162425" cy="3528060"/>
            <wp:effectExtent l="0" t="0" r="9525" b="0"/>
            <wp:wrapSquare wrapText="bothSides"/>
            <wp:docPr id="6" name="Рисунок 6" descr="циф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цифр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2425" cy="3528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A14">
        <w:rPr>
          <w:rFonts w:ascii="Arial" w:eastAsia="Times New Roman" w:hAnsi="Arial" w:cs="Arial"/>
          <w:color w:val="000000"/>
          <w:sz w:val="27"/>
          <w:szCs w:val="27"/>
          <w:lang w:eastAsia="ru-RU"/>
        </w:rPr>
        <w:t>Попросите ребёнка пальчиком проложить путь, где встречаются 1 цветок, 1 человек, 1 животное.</w:t>
      </w:r>
    </w:p>
    <w:p w:rsidR="00057A14" w:rsidRPr="00057A14" w:rsidRDefault="00057A14" w:rsidP="00057A14">
      <w:pPr>
        <w:spacing w:after="0" w:line="0" w:lineRule="auto"/>
        <w:rPr>
          <w:rFonts w:ascii="Arial" w:eastAsia="Times New Roman" w:hAnsi="Arial" w:cs="Arial"/>
          <w:color w:val="000000"/>
          <w:sz w:val="27"/>
          <w:szCs w:val="27"/>
          <w:lang w:eastAsia="ru-RU"/>
        </w:rPr>
      </w:pPr>
    </w:p>
    <w:p w:rsidR="00057A14" w:rsidRDefault="00057A14" w:rsidP="00057A14">
      <w:pPr>
        <w:spacing w:before="450" w:after="450" w:line="240" w:lineRule="auto"/>
        <w:outlineLvl w:val="1"/>
        <w:rPr>
          <w:rFonts w:ascii="Arial" w:eastAsia="Times New Roman" w:hAnsi="Arial" w:cs="Arial"/>
          <w:color w:val="000000"/>
          <w:sz w:val="42"/>
          <w:szCs w:val="42"/>
          <w:lang w:eastAsia="ru-RU"/>
        </w:rPr>
      </w:pPr>
    </w:p>
    <w:p w:rsidR="00057A14" w:rsidRDefault="00057A14" w:rsidP="00057A14">
      <w:pPr>
        <w:spacing w:before="450" w:after="450" w:line="240" w:lineRule="auto"/>
        <w:outlineLvl w:val="1"/>
        <w:rPr>
          <w:rFonts w:ascii="Arial" w:eastAsia="Times New Roman" w:hAnsi="Arial" w:cs="Arial"/>
          <w:color w:val="000000"/>
          <w:sz w:val="42"/>
          <w:szCs w:val="42"/>
          <w:lang w:eastAsia="ru-RU"/>
        </w:rPr>
      </w:pPr>
    </w:p>
    <w:p w:rsidR="00057A14" w:rsidRDefault="00057A14" w:rsidP="00057A14">
      <w:pPr>
        <w:spacing w:before="450" w:after="450" w:line="240" w:lineRule="auto"/>
        <w:outlineLvl w:val="1"/>
        <w:rPr>
          <w:rFonts w:ascii="Arial" w:eastAsia="Times New Roman" w:hAnsi="Arial" w:cs="Arial"/>
          <w:color w:val="000000"/>
          <w:sz w:val="42"/>
          <w:szCs w:val="42"/>
          <w:lang w:eastAsia="ru-RU"/>
        </w:rPr>
      </w:pPr>
    </w:p>
    <w:p w:rsidR="00057A14" w:rsidRDefault="00057A14" w:rsidP="00057A14">
      <w:pPr>
        <w:spacing w:before="450" w:after="450" w:line="240" w:lineRule="auto"/>
        <w:outlineLvl w:val="1"/>
        <w:rPr>
          <w:rFonts w:ascii="Arial" w:eastAsia="Times New Roman" w:hAnsi="Arial" w:cs="Arial"/>
          <w:color w:val="000000"/>
          <w:sz w:val="42"/>
          <w:szCs w:val="42"/>
          <w:lang w:eastAsia="ru-RU"/>
        </w:rPr>
      </w:pPr>
    </w:p>
    <w:p w:rsidR="00057A14" w:rsidRDefault="00057A14" w:rsidP="00057A14">
      <w:pPr>
        <w:spacing w:before="450" w:after="450" w:line="240" w:lineRule="auto"/>
        <w:outlineLvl w:val="1"/>
        <w:rPr>
          <w:rFonts w:ascii="Arial" w:eastAsia="Times New Roman" w:hAnsi="Arial" w:cs="Arial"/>
          <w:color w:val="000000"/>
          <w:sz w:val="42"/>
          <w:szCs w:val="42"/>
          <w:lang w:eastAsia="ru-RU"/>
        </w:rPr>
      </w:pPr>
    </w:p>
    <w:p w:rsidR="00057A14" w:rsidRDefault="00057A14" w:rsidP="00057A14">
      <w:pPr>
        <w:spacing w:before="450" w:after="450" w:line="240" w:lineRule="auto"/>
        <w:outlineLvl w:val="1"/>
        <w:rPr>
          <w:rFonts w:ascii="Arial" w:eastAsia="Times New Roman" w:hAnsi="Arial" w:cs="Arial"/>
          <w:color w:val="000000"/>
          <w:sz w:val="42"/>
          <w:szCs w:val="42"/>
          <w:lang w:eastAsia="ru-RU"/>
        </w:rPr>
      </w:pPr>
    </w:p>
    <w:p w:rsidR="00057A14" w:rsidRPr="00057A14" w:rsidRDefault="00057A14" w:rsidP="00057A14">
      <w:pPr>
        <w:spacing w:before="450" w:after="450" w:line="240" w:lineRule="auto"/>
        <w:outlineLvl w:val="1"/>
        <w:rPr>
          <w:rFonts w:ascii="Arial" w:eastAsia="Times New Roman" w:hAnsi="Arial" w:cs="Arial"/>
          <w:color w:val="000000"/>
          <w:sz w:val="42"/>
          <w:szCs w:val="42"/>
          <w:lang w:eastAsia="ru-RU"/>
        </w:rPr>
      </w:pPr>
      <w:r w:rsidRPr="00057A14">
        <w:rPr>
          <w:rFonts w:ascii="Arial" w:eastAsia="Times New Roman" w:hAnsi="Arial" w:cs="Arial"/>
          <w:color w:val="000000"/>
          <w:sz w:val="42"/>
          <w:szCs w:val="42"/>
          <w:lang w:eastAsia="ru-RU"/>
        </w:rPr>
        <w:t>Как подготовить руку к письму</w:t>
      </w:r>
    </w:p>
    <w:p w:rsidR="00057A14" w:rsidRPr="00057A14" w:rsidRDefault="00057A14" w:rsidP="00057A14">
      <w:pPr>
        <w:numPr>
          <w:ilvl w:val="0"/>
          <w:numId w:val="2"/>
        </w:numPr>
        <w:spacing w:before="225" w:after="225" w:line="240" w:lineRule="auto"/>
        <w:rPr>
          <w:rFonts w:ascii="Arial" w:eastAsia="Times New Roman" w:hAnsi="Arial" w:cs="Arial"/>
          <w:color w:val="000000"/>
          <w:sz w:val="27"/>
          <w:szCs w:val="27"/>
          <w:lang w:eastAsia="ru-RU"/>
        </w:rPr>
      </w:pPr>
      <w:r w:rsidRPr="00057A14">
        <w:rPr>
          <w:rFonts w:ascii="Arial" w:eastAsia="Times New Roman" w:hAnsi="Arial" w:cs="Arial"/>
          <w:color w:val="000000"/>
          <w:sz w:val="27"/>
          <w:szCs w:val="27"/>
          <w:lang w:eastAsia="ru-RU"/>
        </w:rPr>
        <w:t>Нарисуйте круги разных цветов внизу страницы. Попросите ребёнка провести от этих кругов линии вверх, выбирая карандаши подходящих цветов.</w:t>
      </w:r>
    </w:p>
    <w:p w:rsidR="00057A14" w:rsidRPr="00057A14" w:rsidRDefault="00057A14" w:rsidP="00057A14">
      <w:pPr>
        <w:spacing w:before="450" w:after="450" w:line="240" w:lineRule="auto"/>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inline distT="0" distB="0" distL="0" distR="0">
            <wp:extent cx="6000750" cy="5972175"/>
            <wp:effectExtent l="0" t="0" r="0" b="9525"/>
            <wp:docPr id="5" name="Рисунок 5" descr="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5972175"/>
                    </a:xfrm>
                    <a:prstGeom prst="rect">
                      <a:avLst/>
                    </a:prstGeom>
                    <a:noFill/>
                    <a:ln>
                      <a:noFill/>
                    </a:ln>
                  </pic:spPr>
                </pic:pic>
              </a:graphicData>
            </a:graphic>
          </wp:inline>
        </w:drawing>
      </w:r>
    </w:p>
    <w:p w:rsidR="00057A14" w:rsidRPr="00057A14" w:rsidRDefault="00057A14" w:rsidP="00057A14">
      <w:pPr>
        <w:numPr>
          <w:ilvl w:val="0"/>
          <w:numId w:val="3"/>
        </w:numPr>
        <w:spacing w:before="225" w:after="225" w:line="240" w:lineRule="auto"/>
        <w:rPr>
          <w:rFonts w:ascii="Arial" w:eastAsia="Times New Roman" w:hAnsi="Arial" w:cs="Arial"/>
          <w:color w:val="000000"/>
          <w:sz w:val="27"/>
          <w:szCs w:val="27"/>
          <w:lang w:eastAsia="ru-RU"/>
        </w:rPr>
      </w:pPr>
      <w:r w:rsidRPr="00057A14">
        <w:rPr>
          <w:rFonts w:ascii="Arial" w:eastAsia="Times New Roman" w:hAnsi="Arial" w:cs="Arial"/>
          <w:color w:val="000000"/>
          <w:sz w:val="27"/>
          <w:szCs w:val="27"/>
          <w:lang w:eastAsia="ru-RU"/>
        </w:rPr>
        <w:t>Дорисовки. Можете нарисовать овечку, а ребёнка попросить «</w:t>
      </w:r>
      <w:proofErr w:type="spellStart"/>
      <w:r w:rsidRPr="00057A14">
        <w:rPr>
          <w:rFonts w:ascii="Arial" w:eastAsia="Times New Roman" w:hAnsi="Arial" w:cs="Arial"/>
          <w:color w:val="000000"/>
          <w:sz w:val="27"/>
          <w:szCs w:val="27"/>
          <w:lang w:eastAsia="ru-RU"/>
        </w:rPr>
        <w:t>накалякать</w:t>
      </w:r>
      <w:proofErr w:type="spellEnd"/>
      <w:r w:rsidRPr="00057A14">
        <w:rPr>
          <w:rFonts w:ascii="Arial" w:eastAsia="Times New Roman" w:hAnsi="Arial" w:cs="Arial"/>
          <w:color w:val="000000"/>
          <w:sz w:val="27"/>
          <w:szCs w:val="27"/>
          <w:lang w:eastAsia="ru-RU"/>
        </w:rPr>
        <w:t>» кудрявую шерсть на её спинке. Или дорисовать волосы человечку, которого нарисуете вы. Или полоски зебре, или радугу.</w:t>
      </w:r>
    </w:p>
    <w:p w:rsidR="00057A14" w:rsidRPr="00057A14" w:rsidRDefault="00057A14" w:rsidP="00057A14">
      <w:pPr>
        <w:numPr>
          <w:ilvl w:val="0"/>
          <w:numId w:val="3"/>
        </w:numPr>
        <w:spacing w:before="225" w:after="225" w:line="240" w:lineRule="auto"/>
        <w:rPr>
          <w:rFonts w:ascii="Arial" w:eastAsia="Times New Roman" w:hAnsi="Arial" w:cs="Arial"/>
          <w:color w:val="000000"/>
          <w:sz w:val="27"/>
          <w:szCs w:val="27"/>
          <w:lang w:eastAsia="ru-RU"/>
        </w:rPr>
      </w:pPr>
      <w:r w:rsidRPr="00057A14">
        <w:rPr>
          <w:rFonts w:ascii="Arial" w:eastAsia="Times New Roman" w:hAnsi="Arial" w:cs="Arial"/>
          <w:color w:val="000000"/>
          <w:sz w:val="27"/>
          <w:szCs w:val="27"/>
          <w:lang w:eastAsia="ru-RU"/>
        </w:rPr>
        <w:lastRenderedPageBreak/>
        <w:t>Начните рисовать узор (самый простой), а ребёнок пусть продолжит линию узора и дорисует до конца листа.</w:t>
      </w:r>
    </w:p>
    <w:p w:rsidR="00057A14" w:rsidRPr="00057A14" w:rsidRDefault="00057A14" w:rsidP="00057A14">
      <w:pPr>
        <w:spacing w:before="450" w:after="450" w:line="240" w:lineRule="auto"/>
        <w:outlineLvl w:val="1"/>
        <w:rPr>
          <w:rFonts w:ascii="Arial" w:eastAsia="Times New Roman" w:hAnsi="Arial" w:cs="Arial"/>
          <w:color w:val="000000"/>
          <w:sz w:val="42"/>
          <w:szCs w:val="42"/>
          <w:lang w:eastAsia="ru-RU"/>
        </w:rPr>
      </w:pPr>
      <w:r w:rsidRPr="00057A14">
        <w:rPr>
          <w:rFonts w:ascii="Arial" w:eastAsia="Times New Roman" w:hAnsi="Arial" w:cs="Arial"/>
          <w:color w:val="000000"/>
          <w:sz w:val="42"/>
          <w:szCs w:val="42"/>
          <w:lang w:eastAsia="ru-RU"/>
        </w:rPr>
        <w:t>Развиваем логическое мышление</w:t>
      </w:r>
    </w:p>
    <w:p w:rsidR="00057A14" w:rsidRPr="00057A14" w:rsidRDefault="00057A14" w:rsidP="00057A14">
      <w:pPr>
        <w:spacing w:before="450" w:after="450" w:line="240" w:lineRule="auto"/>
        <w:rPr>
          <w:rFonts w:ascii="Arial" w:eastAsia="Times New Roman" w:hAnsi="Arial" w:cs="Arial"/>
          <w:color w:val="000000"/>
          <w:sz w:val="27"/>
          <w:szCs w:val="27"/>
          <w:lang w:eastAsia="ru-RU"/>
        </w:rPr>
      </w:pPr>
      <w:r w:rsidRPr="00057A14">
        <w:rPr>
          <w:rFonts w:ascii="Arial" w:eastAsia="Times New Roman" w:hAnsi="Arial" w:cs="Arial"/>
          <w:color w:val="000000"/>
          <w:sz w:val="27"/>
          <w:szCs w:val="27"/>
          <w:lang w:eastAsia="ru-RU"/>
        </w:rPr>
        <w:t>Нарисуйте на листе бумаги несколько геометрических фигур: круг, квадрат, треугольник, прямоугольник. Попросите ребёнка, чтобы из этих геометрических фигур он нарисовал домик, машинку или что-то ещё.</w:t>
      </w:r>
    </w:p>
    <w:p w:rsidR="00057A14" w:rsidRPr="00057A14" w:rsidRDefault="00057A14" w:rsidP="00057A14">
      <w:pPr>
        <w:spacing w:before="450" w:after="450" w:line="240" w:lineRule="auto"/>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inline distT="0" distB="0" distL="0" distR="0">
            <wp:extent cx="6000750" cy="5486400"/>
            <wp:effectExtent l="0" t="0" r="0" b="0"/>
            <wp:docPr id="4" name="Рисунок 4" descr="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5486400"/>
                    </a:xfrm>
                    <a:prstGeom prst="rect">
                      <a:avLst/>
                    </a:prstGeom>
                    <a:noFill/>
                    <a:ln>
                      <a:noFill/>
                    </a:ln>
                  </pic:spPr>
                </pic:pic>
              </a:graphicData>
            </a:graphic>
          </wp:inline>
        </w:drawing>
      </w:r>
    </w:p>
    <w:p w:rsidR="00057A14" w:rsidRPr="00057A14" w:rsidRDefault="00057A14" w:rsidP="00057A14">
      <w:pPr>
        <w:spacing w:before="450" w:after="450" w:line="240" w:lineRule="auto"/>
        <w:outlineLvl w:val="1"/>
        <w:rPr>
          <w:rFonts w:ascii="Arial" w:eastAsia="Times New Roman" w:hAnsi="Arial" w:cs="Arial"/>
          <w:color w:val="000000"/>
          <w:sz w:val="42"/>
          <w:szCs w:val="42"/>
          <w:lang w:eastAsia="ru-RU"/>
        </w:rPr>
      </w:pPr>
      <w:r w:rsidRPr="00057A14">
        <w:rPr>
          <w:rFonts w:ascii="Arial" w:eastAsia="Times New Roman" w:hAnsi="Arial" w:cs="Arial"/>
          <w:color w:val="000000"/>
          <w:sz w:val="42"/>
          <w:szCs w:val="42"/>
          <w:lang w:eastAsia="ru-RU"/>
        </w:rPr>
        <w:t>Учимся различать эмоции</w:t>
      </w:r>
    </w:p>
    <w:p w:rsidR="00057A14" w:rsidRPr="00057A14" w:rsidRDefault="00057A14" w:rsidP="00057A14">
      <w:pPr>
        <w:numPr>
          <w:ilvl w:val="0"/>
          <w:numId w:val="4"/>
        </w:numPr>
        <w:spacing w:before="225" w:after="225" w:line="240" w:lineRule="auto"/>
        <w:rPr>
          <w:rFonts w:ascii="Arial" w:eastAsia="Times New Roman" w:hAnsi="Arial" w:cs="Arial"/>
          <w:color w:val="000000"/>
          <w:sz w:val="27"/>
          <w:szCs w:val="27"/>
          <w:lang w:eastAsia="ru-RU"/>
        </w:rPr>
      </w:pPr>
      <w:r w:rsidRPr="00057A14">
        <w:rPr>
          <w:rFonts w:ascii="Arial" w:eastAsia="Times New Roman" w:hAnsi="Arial" w:cs="Arial"/>
          <w:color w:val="000000"/>
          <w:sz w:val="27"/>
          <w:szCs w:val="27"/>
          <w:lang w:eastAsia="ru-RU"/>
        </w:rPr>
        <w:t xml:space="preserve">Вам нужно только нарисовать много кругов или овалов. А ребёнка попросите пририсовать к каждому «лицу» глаза, брови, рот, нос. </w:t>
      </w:r>
      <w:r w:rsidRPr="00057A14">
        <w:rPr>
          <w:rFonts w:ascii="Arial" w:eastAsia="Times New Roman" w:hAnsi="Arial" w:cs="Arial"/>
          <w:color w:val="000000"/>
          <w:sz w:val="27"/>
          <w:szCs w:val="27"/>
          <w:lang w:eastAsia="ru-RU"/>
        </w:rPr>
        <w:lastRenderedPageBreak/>
        <w:t>Пусть ребёнок по-разному раскрасит всех человечков и скажет, кто из них хмурится, а кто улыбается, кто счастлив, а кто грустит.</w:t>
      </w:r>
    </w:p>
    <w:p w:rsidR="00057A14" w:rsidRPr="00057A14" w:rsidRDefault="00057A14" w:rsidP="00057A14">
      <w:pPr>
        <w:numPr>
          <w:ilvl w:val="0"/>
          <w:numId w:val="4"/>
        </w:numPr>
        <w:spacing w:before="225" w:after="225" w:line="240" w:lineRule="auto"/>
        <w:rPr>
          <w:rFonts w:ascii="Arial" w:eastAsia="Times New Roman" w:hAnsi="Arial" w:cs="Arial"/>
          <w:color w:val="000000"/>
          <w:sz w:val="27"/>
          <w:szCs w:val="27"/>
          <w:lang w:eastAsia="ru-RU"/>
        </w:rPr>
      </w:pPr>
      <w:r w:rsidRPr="00057A14">
        <w:rPr>
          <w:rFonts w:ascii="Arial" w:eastAsia="Times New Roman" w:hAnsi="Arial" w:cs="Arial"/>
          <w:color w:val="000000"/>
          <w:sz w:val="27"/>
          <w:szCs w:val="27"/>
          <w:lang w:eastAsia="ru-RU"/>
        </w:rPr>
        <w:t>Предлагайте ребёнку разные ситуации, а он пусть изображает, что чувствует. На тебя лает собака, что ты сделаешь? Тебе подарили большой подарок, как ты будешь реагировать? Ты споткнулся, что будет дальше? Мальчик забрал твой мяч, как ты поступишь?</w:t>
      </w:r>
    </w:p>
    <w:p w:rsidR="00057A14" w:rsidRPr="00057A14" w:rsidRDefault="00057A14" w:rsidP="00057A14">
      <w:pPr>
        <w:spacing w:before="450" w:after="450" w:line="240" w:lineRule="auto"/>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inline distT="0" distB="0" distL="0" distR="0">
            <wp:extent cx="6000750" cy="6648450"/>
            <wp:effectExtent l="0" t="0" r="0" b="0"/>
            <wp:docPr id="3" name="Рисунок 3" descr="Zanyat.in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nyat.ind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6648450"/>
                    </a:xfrm>
                    <a:prstGeom prst="rect">
                      <a:avLst/>
                    </a:prstGeom>
                    <a:noFill/>
                    <a:ln>
                      <a:noFill/>
                    </a:ln>
                  </pic:spPr>
                </pic:pic>
              </a:graphicData>
            </a:graphic>
          </wp:inline>
        </w:drawing>
      </w:r>
    </w:p>
    <w:p w:rsidR="00057A14" w:rsidRPr="00057A14" w:rsidRDefault="00057A14" w:rsidP="00057A14">
      <w:pPr>
        <w:spacing w:before="450" w:after="450" w:line="240" w:lineRule="auto"/>
        <w:outlineLvl w:val="1"/>
        <w:rPr>
          <w:rFonts w:ascii="Arial" w:eastAsia="Times New Roman" w:hAnsi="Arial" w:cs="Arial"/>
          <w:color w:val="000000"/>
          <w:sz w:val="42"/>
          <w:szCs w:val="42"/>
          <w:lang w:eastAsia="ru-RU"/>
        </w:rPr>
      </w:pPr>
      <w:r w:rsidRPr="00057A14">
        <w:rPr>
          <w:rFonts w:ascii="Arial" w:eastAsia="Times New Roman" w:hAnsi="Arial" w:cs="Arial"/>
          <w:color w:val="000000"/>
          <w:sz w:val="42"/>
          <w:szCs w:val="42"/>
          <w:lang w:eastAsia="ru-RU"/>
        </w:rPr>
        <w:t>Развиваем фантазию</w:t>
      </w:r>
    </w:p>
    <w:p w:rsidR="00057A14" w:rsidRPr="00057A14" w:rsidRDefault="00057A14" w:rsidP="00057A14">
      <w:pPr>
        <w:spacing w:before="450" w:after="450" w:line="240" w:lineRule="auto"/>
        <w:rPr>
          <w:rFonts w:ascii="Arial" w:eastAsia="Times New Roman" w:hAnsi="Arial" w:cs="Arial"/>
          <w:color w:val="000000"/>
          <w:sz w:val="27"/>
          <w:szCs w:val="27"/>
          <w:lang w:eastAsia="ru-RU"/>
        </w:rPr>
      </w:pPr>
      <w:r w:rsidRPr="00057A14">
        <w:rPr>
          <w:rFonts w:ascii="Arial" w:eastAsia="Times New Roman" w:hAnsi="Arial" w:cs="Arial"/>
          <w:color w:val="000000"/>
          <w:sz w:val="27"/>
          <w:szCs w:val="27"/>
          <w:lang w:eastAsia="ru-RU"/>
        </w:rPr>
        <w:lastRenderedPageBreak/>
        <w:t>Попросите ребёнка заполнить всю страницу «мыльными пузырями», то есть зарисовать её кружочками. А теперь пусть к этим кружочкам пририсует что угодно, чтобы получились, например, крылья бабочки, цветочки, леденцы и так далее.</w:t>
      </w:r>
    </w:p>
    <w:p w:rsidR="00057A14" w:rsidRPr="00057A14" w:rsidRDefault="00057A14" w:rsidP="00057A14">
      <w:pPr>
        <w:spacing w:before="450" w:after="450" w:line="240" w:lineRule="auto"/>
        <w:outlineLvl w:val="1"/>
        <w:rPr>
          <w:rFonts w:ascii="Arial" w:eastAsia="Times New Roman" w:hAnsi="Arial" w:cs="Arial"/>
          <w:color w:val="000000"/>
          <w:sz w:val="42"/>
          <w:szCs w:val="42"/>
          <w:lang w:eastAsia="ru-RU"/>
        </w:rPr>
      </w:pPr>
      <w:r w:rsidRPr="00057A14">
        <w:rPr>
          <w:rFonts w:ascii="Arial" w:eastAsia="Times New Roman" w:hAnsi="Arial" w:cs="Arial"/>
          <w:color w:val="000000"/>
          <w:sz w:val="42"/>
          <w:szCs w:val="42"/>
          <w:lang w:eastAsia="ru-RU"/>
        </w:rPr>
        <w:t>Тренируем память</w:t>
      </w:r>
    </w:p>
    <w:p w:rsidR="00057A14" w:rsidRPr="00057A14" w:rsidRDefault="00057A14" w:rsidP="00057A14">
      <w:pPr>
        <w:spacing w:before="450" w:after="450" w:line="240" w:lineRule="auto"/>
        <w:rPr>
          <w:rFonts w:ascii="Arial" w:eastAsia="Times New Roman" w:hAnsi="Arial" w:cs="Arial"/>
          <w:color w:val="000000"/>
          <w:sz w:val="27"/>
          <w:szCs w:val="27"/>
          <w:lang w:eastAsia="ru-RU"/>
        </w:rPr>
      </w:pPr>
      <w:r w:rsidRPr="00057A14">
        <w:rPr>
          <w:rFonts w:ascii="Arial" w:eastAsia="Times New Roman" w:hAnsi="Arial" w:cs="Arial"/>
          <w:color w:val="000000"/>
          <w:sz w:val="27"/>
          <w:szCs w:val="27"/>
          <w:lang w:eastAsia="ru-RU"/>
        </w:rPr>
        <w:t>Возьмите любое лото, любые карточки с изображениями, например, животных. Разложите их перед ребёнком. Теперь попросите его отвернуться, закройте ладонью одного из зверей, а ребёнок пусть посмотрит и вспомнит, кого не хватает.</w:t>
      </w:r>
    </w:p>
    <w:p w:rsidR="00057A14" w:rsidRPr="00057A14" w:rsidRDefault="00057A14" w:rsidP="00057A14">
      <w:pPr>
        <w:spacing w:before="450" w:after="450" w:line="240" w:lineRule="auto"/>
        <w:outlineLvl w:val="1"/>
        <w:rPr>
          <w:rFonts w:ascii="Arial" w:eastAsia="Times New Roman" w:hAnsi="Arial" w:cs="Arial"/>
          <w:color w:val="000000"/>
          <w:sz w:val="42"/>
          <w:szCs w:val="42"/>
          <w:lang w:eastAsia="ru-RU"/>
        </w:rPr>
      </w:pPr>
      <w:r w:rsidRPr="00057A14">
        <w:rPr>
          <w:rFonts w:ascii="Arial" w:eastAsia="Times New Roman" w:hAnsi="Arial" w:cs="Arial"/>
          <w:color w:val="000000"/>
          <w:sz w:val="42"/>
          <w:szCs w:val="42"/>
          <w:lang w:eastAsia="ru-RU"/>
        </w:rPr>
        <w:t>Учим цвета</w:t>
      </w:r>
    </w:p>
    <w:p w:rsidR="00057A14" w:rsidRPr="00057A14" w:rsidRDefault="00057A14" w:rsidP="00057A14">
      <w:pPr>
        <w:spacing w:before="450" w:after="450" w:line="240" w:lineRule="auto"/>
        <w:rPr>
          <w:rFonts w:ascii="Arial" w:eastAsia="Times New Roman" w:hAnsi="Arial" w:cs="Arial"/>
          <w:color w:val="000000"/>
          <w:sz w:val="27"/>
          <w:szCs w:val="27"/>
          <w:lang w:eastAsia="ru-RU"/>
        </w:rPr>
      </w:pPr>
      <w:r w:rsidRPr="00057A14">
        <w:rPr>
          <w:rFonts w:ascii="Arial" w:eastAsia="Times New Roman" w:hAnsi="Arial" w:cs="Arial"/>
          <w:color w:val="000000"/>
          <w:sz w:val="27"/>
          <w:szCs w:val="27"/>
          <w:lang w:eastAsia="ru-RU"/>
        </w:rPr>
        <w:t>Нарисуйте разные предметы (например, овощи), но раскрасьте их только наполовину. Вторую половину рисунка должен раскрасить ребёнок.</w:t>
      </w:r>
    </w:p>
    <w:p w:rsidR="00057A14" w:rsidRPr="00057A14" w:rsidRDefault="00057A14" w:rsidP="00057A14">
      <w:pPr>
        <w:spacing w:before="450" w:after="450" w:line="240" w:lineRule="auto"/>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lastRenderedPageBreak/>
        <w:drawing>
          <wp:inline distT="0" distB="0" distL="0" distR="0">
            <wp:extent cx="5201808" cy="5705475"/>
            <wp:effectExtent l="0" t="0" r="0" b="0"/>
            <wp:docPr id="2" name="Рисунок 2" descr="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1808" cy="5705475"/>
                    </a:xfrm>
                    <a:prstGeom prst="rect">
                      <a:avLst/>
                    </a:prstGeom>
                    <a:noFill/>
                    <a:ln>
                      <a:noFill/>
                    </a:ln>
                  </pic:spPr>
                </pic:pic>
              </a:graphicData>
            </a:graphic>
          </wp:inline>
        </w:drawing>
      </w:r>
    </w:p>
    <w:p w:rsidR="00057A14" w:rsidRPr="00057A14" w:rsidRDefault="00057A14" w:rsidP="00057A14">
      <w:pPr>
        <w:spacing w:before="450" w:after="450" w:line="240" w:lineRule="auto"/>
        <w:outlineLvl w:val="1"/>
        <w:rPr>
          <w:rFonts w:ascii="Arial" w:eastAsia="Times New Roman" w:hAnsi="Arial" w:cs="Arial"/>
          <w:color w:val="000000"/>
          <w:sz w:val="42"/>
          <w:szCs w:val="42"/>
          <w:lang w:eastAsia="ru-RU"/>
        </w:rPr>
      </w:pPr>
      <w:r w:rsidRPr="00057A14">
        <w:rPr>
          <w:rFonts w:ascii="Arial" w:eastAsia="Times New Roman" w:hAnsi="Arial" w:cs="Arial"/>
          <w:color w:val="000000"/>
          <w:sz w:val="42"/>
          <w:szCs w:val="42"/>
          <w:lang w:eastAsia="ru-RU"/>
        </w:rPr>
        <w:t>Развиваем мелкую моторику</w:t>
      </w:r>
    </w:p>
    <w:p w:rsidR="00057A14" w:rsidRPr="00057A14" w:rsidRDefault="00057A14" w:rsidP="00057A14">
      <w:pPr>
        <w:spacing w:before="450" w:after="450" w:line="240" w:lineRule="auto"/>
        <w:rPr>
          <w:rFonts w:ascii="Arial" w:eastAsia="Times New Roman" w:hAnsi="Arial" w:cs="Arial"/>
          <w:color w:val="000000"/>
          <w:sz w:val="27"/>
          <w:szCs w:val="27"/>
          <w:lang w:eastAsia="ru-RU"/>
        </w:rPr>
      </w:pPr>
      <w:r w:rsidRPr="00057A14">
        <w:rPr>
          <w:rFonts w:ascii="Arial" w:eastAsia="Times New Roman" w:hAnsi="Arial" w:cs="Arial"/>
          <w:color w:val="000000"/>
          <w:sz w:val="27"/>
          <w:szCs w:val="27"/>
          <w:lang w:eastAsia="ru-RU"/>
        </w:rPr>
        <w:t>Понадобятся чистый лист бумаги, краски и пальчики. Пусть ребёнок окунает пальцы в краску и делает отпечатки подушечками пальцев на бумаге. Пальчиками можно нарисовать разные узоры. А ещё можно раскрасить ладонь, отпечатать на листе бумаги, а потом дорисовать картину, превратив отпечаток ладошки в осьминога, паука или лебедя.</w:t>
      </w:r>
    </w:p>
    <w:p w:rsidR="00057A14" w:rsidRPr="00057A14" w:rsidRDefault="00057A14" w:rsidP="00057A14">
      <w:pPr>
        <w:spacing w:line="240" w:lineRule="auto"/>
        <w:rPr>
          <w:rFonts w:ascii="Arial" w:eastAsia="Times New Roman" w:hAnsi="Arial" w:cs="Arial"/>
          <w:color w:val="000000"/>
          <w:sz w:val="2"/>
          <w:szCs w:val="2"/>
          <w:lang w:eastAsia="ru-RU"/>
        </w:rPr>
      </w:pPr>
      <w:proofErr w:type="spellStart"/>
      <w:proofErr w:type="gramStart"/>
      <w:r w:rsidRPr="00057A14">
        <w:rPr>
          <w:rFonts w:ascii="Arial" w:eastAsia="Times New Roman" w:hAnsi="Arial" w:cs="Arial"/>
          <w:color w:val="000000"/>
          <w:sz w:val="2"/>
          <w:szCs w:val="2"/>
          <w:lang w:eastAsia="ru-RU"/>
        </w:rPr>
        <w:t>false</w:t>
      </w:r>
      <w:proofErr w:type="gramEnd"/>
      <w:r w:rsidRPr="00057A14">
        <w:rPr>
          <w:rFonts w:ascii="Arial" w:eastAsia="Times New Roman" w:hAnsi="Arial" w:cs="Arial"/>
          <w:b/>
          <w:bCs/>
          <w:color w:val="000000"/>
          <w:sz w:val="2"/>
          <w:szCs w:val="2"/>
          <w:lang w:eastAsia="ru-RU"/>
        </w:rPr>
        <w:t>МЕБЕЛЬ</w:t>
      </w:r>
      <w:r w:rsidRPr="00057A14">
        <w:rPr>
          <w:rFonts w:ascii="Arial" w:eastAsia="Times New Roman" w:hAnsi="Arial" w:cs="Arial"/>
          <w:color w:val="000000"/>
          <w:sz w:val="2"/>
          <w:szCs w:val="2"/>
          <w:lang w:eastAsia="ru-RU"/>
        </w:rPr>
        <w:t>ДЛЯ</w:t>
      </w:r>
      <w:proofErr w:type="spellEnd"/>
      <w:r w:rsidRPr="00057A14">
        <w:rPr>
          <w:rFonts w:ascii="Arial" w:eastAsia="Times New Roman" w:hAnsi="Arial" w:cs="Arial"/>
          <w:color w:val="000000"/>
          <w:sz w:val="2"/>
          <w:szCs w:val="2"/>
          <w:lang w:eastAsia="ru-RU"/>
        </w:rPr>
        <w:t> ДЕТСКОГО САДА ПО ГОСТ</w:t>
      </w:r>
      <w:r w:rsidRPr="00057A14">
        <w:rPr>
          <w:rFonts w:ascii="Arial" w:eastAsia="Times New Roman" w:hAnsi="Arial" w:cs="Arial"/>
          <w:b/>
          <w:bCs/>
          <w:color w:val="000000"/>
          <w:sz w:val="2"/>
          <w:szCs w:val="2"/>
          <w:lang w:eastAsia="ru-RU"/>
        </w:rPr>
        <w:t>МЕБЕЛЬ</w:t>
      </w:r>
      <w:r w:rsidRPr="00057A14">
        <w:rPr>
          <w:rFonts w:ascii="Arial" w:eastAsia="Times New Roman" w:hAnsi="Arial" w:cs="Arial"/>
          <w:color w:val="000000"/>
          <w:sz w:val="2"/>
          <w:szCs w:val="2"/>
          <w:lang w:eastAsia="ru-RU"/>
        </w:rPr>
        <w:t>ДЛЯ ДЕТСКОГО САДА ПО ГОСТ</w:t>
      </w:r>
      <w:r w:rsidRPr="00057A14">
        <w:rPr>
          <w:rFonts w:ascii="Arial" w:eastAsia="Times New Roman" w:hAnsi="Arial" w:cs="Arial"/>
          <w:b/>
          <w:bCs/>
          <w:color w:val="000000"/>
          <w:sz w:val="2"/>
          <w:szCs w:val="2"/>
          <w:lang w:eastAsia="ru-RU"/>
        </w:rPr>
        <w:t>МЕБЕЛЬ</w:t>
      </w:r>
      <w:r w:rsidRPr="00057A14">
        <w:rPr>
          <w:rFonts w:ascii="Arial" w:eastAsia="Times New Roman" w:hAnsi="Arial" w:cs="Arial"/>
          <w:color w:val="000000"/>
          <w:sz w:val="2"/>
          <w:szCs w:val="2"/>
          <w:lang w:eastAsia="ru-RU"/>
        </w:rPr>
        <w:t>ДЛЯ ДЕТСКОГО САДА ПО ГОСТ</w:t>
      </w:r>
      <w:r w:rsidRPr="00057A14">
        <w:rPr>
          <w:rFonts w:ascii="Arial" w:eastAsia="Times New Roman" w:hAnsi="Arial" w:cs="Arial"/>
          <w:b/>
          <w:bCs/>
          <w:color w:val="000000"/>
          <w:sz w:val="2"/>
          <w:szCs w:val="2"/>
          <w:lang w:eastAsia="ru-RU"/>
        </w:rPr>
        <w:t>МЕБЕЛЬ</w:t>
      </w:r>
      <w:r w:rsidRPr="00057A14">
        <w:rPr>
          <w:rFonts w:ascii="Arial" w:eastAsia="Times New Roman" w:hAnsi="Arial" w:cs="Arial"/>
          <w:color w:val="000000"/>
          <w:sz w:val="2"/>
          <w:szCs w:val="2"/>
          <w:lang w:eastAsia="ru-RU"/>
        </w:rPr>
        <w:t>ДЛЯ ДЕТСКОГО САДА ПО </w:t>
      </w:r>
      <w:proofErr w:type="spellStart"/>
      <w:r w:rsidRPr="00057A14">
        <w:rPr>
          <w:rFonts w:ascii="Arial" w:eastAsia="Times New Roman" w:hAnsi="Arial" w:cs="Arial"/>
          <w:color w:val="000000"/>
          <w:sz w:val="2"/>
          <w:szCs w:val="2"/>
          <w:lang w:eastAsia="ru-RU"/>
        </w:rPr>
        <w:t>ГОСТ</w:t>
      </w:r>
      <w:hyperlink r:id="rId11" w:tgtFrame="_blank" w:history="1">
        <w:r w:rsidRPr="00057A14">
          <w:rPr>
            <w:rFonts w:ascii="Arial" w:eastAsia="Times New Roman" w:hAnsi="Arial" w:cs="Arial"/>
            <w:color w:val="800080"/>
            <w:sz w:val="2"/>
            <w:szCs w:val="2"/>
            <w:u w:val="single"/>
            <w:lang w:eastAsia="ru-RU"/>
          </w:rPr>
          <w:t>Больше</w:t>
        </w:r>
        <w:proofErr w:type="spellEnd"/>
        <w:r w:rsidRPr="00057A14">
          <w:rPr>
            <w:rFonts w:ascii="Arial" w:eastAsia="Times New Roman" w:hAnsi="Arial" w:cs="Arial"/>
            <w:color w:val="800080"/>
            <w:sz w:val="2"/>
            <w:szCs w:val="2"/>
            <w:u w:val="single"/>
            <w:lang w:eastAsia="ru-RU"/>
          </w:rPr>
          <w:t xml:space="preserve"> на RUSSIA.MEBEL-DOU.RU</w:t>
        </w:r>
      </w:hyperlink>
      <w:hyperlink r:id="rId12" w:tgtFrame="_blank" w:history="1">
        <w:r w:rsidRPr="00057A14">
          <w:rPr>
            <w:rFonts w:ascii="Arial" w:eastAsia="Times New Roman" w:hAnsi="Arial" w:cs="Arial"/>
            <w:color w:val="800080"/>
            <w:sz w:val="2"/>
            <w:szCs w:val="2"/>
            <w:u w:val="single"/>
            <w:lang w:eastAsia="ru-RU"/>
          </w:rPr>
          <w:t>₽</w:t>
        </w:r>
      </w:hyperlink>
    </w:p>
    <w:p w:rsidR="00057A14" w:rsidRPr="00057A14" w:rsidRDefault="00057A14" w:rsidP="00057A14">
      <w:pPr>
        <w:spacing w:before="450" w:after="450" w:line="240" w:lineRule="auto"/>
        <w:outlineLvl w:val="1"/>
        <w:rPr>
          <w:rFonts w:ascii="Arial" w:eastAsia="Times New Roman" w:hAnsi="Arial" w:cs="Arial"/>
          <w:color w:val="000000"/>
          <w:sz w:val="42"/>
          <w:szCs w:val="42"/>
          <w:lang w:eastAsia="ru-RU"/>
        </w:rPr>
      </w:pPr>
      <w:r w:rsidRPr="00057A14">
        <w:rPr>
          <w:rFonts w:ascii="Arial" w:eastAsia="Times New Roman" w:hAnsi="Arial" w:cs="Arial"/>
          <w:color w:val="000000"/>
          <w:sz w:val="42"/>
          <w:szCs w:val="42"/>
          <w:lang w:eastAsia="ru-RU"/>
        </w:rPr>
        <w:t>Развиваем ритм и моторику</w:t>
      </w:r>
    </w:p>
    <w:p w:rsidR="00057A14" w:rsidRPr="00057A14" w:rsidRDefault="00057A14" w:rsidP="00057A14">
      <w:pPr>
        <w:spacing w:before="450" w:after="450" w:line="240" w:lineRule="auto"/>
        <w:rPr>
          <w:rFonts w:ascii="Arial" w:eastAsia="Times New Roman" w:hAnsi="Arial" w:cs="Arial"/>
          <w:color w:val="000000"/>
          <w:sz w:val="27"/>
          <w:szCs w:val="27"/>
          <w:lang w:eastAsia="ru-RU"/>
        </w:rPr>
      </w:pPr>
      <w:r w:rsidRPr="00057A14">
        <w:rPr>
          <w:rFonts w:ascii="Arial" w:eastAsia="Times New Roman" w:hAnsi="Arial" w:cs="Arial"/>
          <w:color w:val="000000"/>
          <w:sz w:val="27"/>
          <w:szCs w:val="27"/>
          <w:lang w:eastAsia="ru-RU"/>
        </w:rPr>
        <w:t xml:space="preserve">Пусть малыш потанцует. Правила такие: вы в разных темпах хлопаете в ладоши, а ребёнок на каждый хлопок делает шаг. Когда вы хлопаете </w:t>
      </w:r>
      <w:r w:rsidRPr="00057A14">
        <w:rPr>
          <w:rFonts w:ascii="Arial" w:eastAsia="Times New Roman" w:hAnsi="Arial" w:cs="Arial"/>
          <w:color w:val="000000"/>
          <w:sz w:val="27"/>
          <w:szCs w:val="27"/>
          <w:lang w:eastAsia="ru-RU"/>
        </w:rPr>
        <w:lastRenderedPageBreak/>
        <w:t>медленно, он делает большие шаги. Чем быстрее темп, тем меньше шаги.</w:t>
      </w:r>
    </w:p>
    <w:p w:rsidR="00057A14" w:rsidRPr="00057A14" w:rsidRDefault="00057A14" w:rsidP="00057A14">
      <w:pPr>
        <w:spacing w:before="450" w:after="450" w:line="240" w:lineRule="auto"/>
        <w:outlineLvl w:val="1"/>
        <w:rPr>
          <w:rFonts w:ascii="Arial" w:eastAsia="Times New Roman" w:hAnsi="Arial" w:cs="Arial"/>
          <w:color w:val="000000"/>
          <w:sz w:val="42"/>
          <w:szCs w:val="42"/>
          <w:lang w:eastAsia="ru-RU"/>
        </w:rPr>
      </w:pPr>
      <w:r w:rsidRPr="00057A14">
        <w:rPr>
          <w:rFonts w:ascii="Arial" w:eastAsia="Times New Roman" w:hAnsi="Arial" w:cs="Arial"/>
          <w:color w:val="000000"/>
          <w:sz w:val="42"/>
          <w:szCs w:val="42"/>
          <w:lang w:eastAsia="ru-RU"/>
        </w:rPr>
        <w:t>Игра на внимание и восприятие</w:t>
      </w:r>
    </w:p>
    <w:p w:rsidR="00057A14" w:rsidRPr="00057A14" w:rsidRDefault="00057A14" w:rsidP="00057A14">
      <w:pPr>
        <w:spacing w:before="450" w:after="450" w:line="240" w:lineRule="auto"/>
        <w:rPr>
          <w:rFonts w:ascii="Arial" w:eastAsia="Times New Roman" w:hAnsi="Arial" w:cs="Arial"/>
          <w:color w:val="000000"/>
          <w:sz w:val="27"/>
          <w:szCs w:val="27"/>
          <w:lang w:eastAsia="ru-RU"/>
        </w:rPr>
      </w:pPr>
      <w:r w:rsidRPr="00057A14">
        <w:rPr>
          <w:rFonts w:ascii="Arial" w:eastAsia="Times New Roman" w:hAnsi="Arial" w:cs="Arial"/>
          <w:color w:val="000000"/>
          <w:sz w:val="27"/>
          <w:szCs w:val="27"/>
          <w:lang w:eastAsia="ru-RU"/>
        </w:rPr>
        <w:t>Показывайте ребёнку картинки или фотографии разных предметов. Если то, что изображено на картинке, пахнет хорошо, пусть ребёнок изобразит, как глубоко вдыхает. Если пахнет плохо, то пусть закроет носик пальцами.</w:t>
      </w:r>
    </w:p>
    <w:p w:rsidR="00057A14" w:rsidRPr="00057A14" w:rsidRDefault="00057A14" w:rsidP="00057A14">
      <w:pPr>
        <w:spacing w:before="450" w:after="450" w:line="240" w:lineRule="auto"/>
        <w:rPr>
          <w:rFonts w:ascii="Arial" w:eastAsia="Times New Roman" w:hAnsi="Arial" w:cs="Arial"/>
          <w:color w:val="000000"/>
          <w:sz w:val="27"/>
          <w:szCs w:val="27"/>
          <w:lang w:eastAsia="ru-RU"/>
        </w:rPr>
      </w:pPr>
      <w:r w:rsidRPr="00057A14">
        <w:rPr>
          <w:rFonts w:ascii="Arial" w:eastAsia="Times New Roman" w:hAnsi="Arial" w:cs="Arial"/>
          <w:color w:val="000000"/>
          <w:sz w:val="27"/>
          <w:szCs w:val="27"/>
          <w:lang w:eastAsia="ru-RU"/>
        </w:rPr>
        <w:t>Так же учимся различать мягкое и жёсткое. Если на картинке изображено что-то мягкое, картинку надо погладить. Если что-то жёсткое или колючее, нужно отдёрнуть пальчик.</w:t>
      </w:r>
    </w:p>
    <w:p w:rsidR="00057A14" w:rsidRDefault="00057A14"/>
    <w:sectPr w:rsidR="00057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C6A"/>
    <w:multiLevelType w:val="multilevel"/>
    <w:tmpl w:val="9FF0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218BA"/>
    <w:multiLevelType w:val="multilevel"/>
    <w:tmpl w:val="9C86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D0733F"/>
    <w:multiLevelType w:val="multilevel"/>
    <w:tmpl w:val="EB5E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2070EE"/>
    <w:multiLevelType w:val="multilevel"/>
    <w:tmpl w:val="3498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14"/>
    <w:rsid w:val="00057A14"/>
    <w:rsid w:val="00FD2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57A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7A1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57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7A14"/>
    <w:rPr>
      <w:color w:val="0000FF"/>
      <w:u w:val="single"/>
    </w:rPr>
  </w:style>
  <w:style w:type="paragraph" w:styleId="a5">
    <w:name w:val="Balloon Text"/>
    <w:basedOn w:val="a"/>
    <w:link w:val="a6"/>
    <w:uiPriority w:val="99"/>
    <w:semiHidden/>
    <w:unhideWhenUsed/>
    <w:rsid w:val="00057A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7A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57A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7A1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57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7A14"/>
    <w:rPr>
      <w:color w:val="0000FF"/>
      <w:u w:val="single"/>
    </w:rPr>
  </w:style>
  <w:style w:type="paragraph" w:styleId="a5">
    <w:name w:val="Balloon Text"/>
    <w:basedOn w:val="a"/>
    <w:link w:val="a6"/>
    <w:uiPriority w:val="99"/>
    <w:semiHidden/>
    <w:unhideWhenUsed/>
    <w:rsid w:val="00057A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7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660287">
      <w:bodyDiv w:val="1"/>
      <w:marLeft w:val="0"/>
      <w:marRight w:val="0"/>
      <w:marTop w:val="0"/>
      <w:marBottom w:val="0"/>
      <w:divBdr>
        <w:top w:val="none" w:sz="0" w:space="0" w:color="auto"/>
        <w:left w:val="none" w:sz="0" w:space="0" w:color="auto"/>
        <w:bottom w:val="none" w:sz="0" w:space="0" w:color="auto"/>
        <w:right w:val="none" w:sz="0" w:space="0" w:color="auto"/>
      </w:divBdr>
      <w:divsChild>
        <w:div w:id="1097604730">
          <w:marLeft w:val="0"/>
          <w:marRight w:val="0"/>
          <w:marTop w:val="450"/>
          <w:marBottom w:val="450"/>
          <w:divBdr>
            <w:top w:val="none" w:sz="0" w:space="0" w:color="auto"/>
            <w:left w:val="none" w:sz="0" w:space="0" w:color="auto"/>
            <w:bottom w:val="none" w:sz="0" w:space="0" w:color="auto"/>
            <w:right w:val="none" w:sz="0" w:space="0" w:color="auto"/>
          </w:divBdr>
        </w:div>
        <w:div w:id="1450052366">
          <w:marLeft w:val="0"/>
          <w:marRight w:val="0"/>
          <w:marTop w:val="0"/>
          <w:marBottom w:val="0"/>
          <w:divBdr>
            <w:top w:val="none" w:sz="0" w:space="0" w:color="auto"/>
            <w:left w:val="none" w:sz="0" w:space="0" w:color="auto"/>
            <w:bottom w:val="none" w:sz="0" w:space="0" w:color="auto"/>
            <w:right w:val="none" w:sz="0" w:space="0" w:color="auto"/>
          </w:divBdr>
          <w:divsChild>
            <w:div w:id="797912110">
              <w:marLeft w:val="0"/>
              <w:marRight w:val="0"/>
              <w:marTop w:val="0"/>
              <w:marBottom w:val="0"/>
              <w:divBdr>
                <w:top w:val="none" w:sz="0" w:space="0" w:color="auto"/>
                <w:left w:val="none" w:sz="0" w:space="0" w:color="auto"/>
                <w:bottom w:val="none" w:sz="0" w:space="0" w:color="auto"/>
                <w:right w:val="none" w:sz="0" w:space="0" w:color="auto"/>
              </w:divBdr>
            </w:div>
            <w:div w:id="104346386">
              <w:marLeft w:val="0"/>
              <w:marRight w:val="0"/>
              <w:marTop w:val="450"/>
              <w:marBottom w:val="450"/>
              <w:divBdr>
                <w:top w:val="none" w:sz="0" w:space="0" w:color="auto"/>
                <w:left w:val="none" w:sz="0" w:space="0" w:color="auto"/>
                <w:bottom w:val="none" w:sz="0" w:space="0" w:color="auto"/>
                <w:right w:val="none" w:sz="0" w:space="0" w:color="auto"/>
              </w:divBdr>
              <w:divsChild>
                <w:div w:id="672028678">
                  <w:marLeft w:val="0"/>
                  <w:marRight w:val="0"/>
                  <w:marTop w:val="0"/>
                  <w:marBottom w:val="0"/>
                  <w:divBdr>
                    <w:top w:val="none" w:sz="0" w:space="0" w:color="auto"/>
                    <w:left w:val="none" w:sz="0" w:space="0" w:color="auto"/>
                    <w:bottom w:val="none" w:sz="0" w:space="0" w:color="auto"/>
                    <w:right w:val="none" w:sz="0" w:space="0" w:color="auto"/>
                  </w:divBdr>
                  <w:divsChild>
                    <w:div w:id="1297760752">
                      <w:marLeft w:val="0"/>
                      <w:marRight w:val="0"/>
                      <w:marTop w:val="0"/>
                      <w:marBottom w:val="0"/>
                      <w:divBdr>
                        <w:top w:val="none" w:sz="0" w:space="0" w:color="auto"/>
                        <w:left w:val="none" w:sz="0" w:space="0" w:color="auto"/>
                        <w:bottom w:val="none" w:sz="0" w:space="0" w:color="auto"/>
                        <w:right w:val="none" w:sz="0" w:space="0" w:color="auto"/>
                      </w:divBdr>
                      <w:divsChild>
                        <w:div w:id="2160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direct.yandex.ru/?partn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n.yandex.ru/count/C_3D9C4FDsm501K3CGqRC5u00000E9I23K02I09Wl0Xe173GdTQI2O01iUNgq8BEd8vPY06ff8hxGf01oi7peJMO0O2viDewe07CmVEXDQW1ohMmsZgu0Uhpb9qTm042s07efwuQu07gqzu5w06G0VW1lglUlW680YUO0jR6gHUW0eIlfnUv0bPZpml3podZy0BXdAtk2h031B040RW4_m7011Be1DKH-0IE-oo81OxxB905rQWwe0Ncsmse1PMt2x05bRSBk0NcwGx01T3D5SW5aBy5q0M0jmNW1LZm1G6O1eBGhFCEe0Oag0OaoGO2mZrk8bkYPj460bPpvI9RecRP1W00000I0000gGSjdbJqMp-g0h07W82GDC07hCFu-0VG1mBO1mRW1uOA-0S2W0W6q0YwYe21m820Xe01u0Z2rzCBW0e1g0he1y4A00000000y3_O2WBW2e29UlWAWBKOY0jEgWiGw7jRoosU001t1Sw8CPq50C0BWAC5o0k0r9C1sGijdbJqMp-g0kWBweGgy0i6Y0o-gzw-0UWC6vWDol4Tu0s2W801YGu00000003mFv0Em8Gze0wksmEm3W6X3m0000000F0_g0-jlBBxlUkFrGBP3nU6qUwxnW90u0y1W13yeSeLa137nxETfzlbZza1cX0I2K00000000004MPcPcPcPl8_o12CW0JG4C2Hhr_u4FZ__________m604Vl__________m684GAG4G6X4G0000000F0_g170X3sm4G784TQXlFm3u168riW1w17dqBgRWUF9f8a1yH4000000FYEGFeH6GskCuO-5U1Kl3yTiJe_FYK00000BG0000284W6G4W6f4dGGS0a9C-K_wH8xO7jEWgyLPV0I-F__________0VWI0u0J6OWJ190JP9WJ0gWJqUwg-ABesiaLm1F___________y1sXCA200G01W0800e0E0JvkaEY1JKYQwon8Zg-hm1e1JcwGwe5DMeEiWK1D0K____________0TWKn8ofxmNG5SICgUy5?stat-id=39&amp;test-tag=544808338744833&amp;format-type=89&amp;actual-format=73&amp;banner-test-tags=eyI3MTQ5MDg4ODY5IjoiMTM0MjUwNDk2In0%3D"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2020-01-28T11:30:00Z</dcterms:created>
  <dcterms:modified xsi:type="dcterms:W3CDTF">2020-01-28T11:35:00Z</dcterms:modified>
</cp:coreProperties>
</file>